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68481" w14:textId="6A295C9F" w:rsidR="003250E0" w:rsidRDefault="003250E0" w:rsidP="003250E0">
      <w:pPr>
        <w:rPr>
          <w:rFonts w:hint="eastAsia"/>
        </w:rPr>
      </w:pPr>
      <w:r>
        <w:t xml:space="preserve">                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512EB22F" wp14:editId="5D0D8161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5EAA7" w14:textId="77777777" w:rsidR="003250E0" w:rsidRDefault="003250E0" w:rsidP="003250E0">
      <w:pPr>
        <w:rPr>
          <w:rFonts w:hint="eastAsia"/>
        </w:rPr>
      </w:pPr>
    </w:p>
    <w:p w14:paraId="0BC805CD" w14:textId="77777777" w:rsidR="003250E0" w:rsidRDefault="003250E0" w:rsidP="003250E0">
      <w:pPr>
        <w:ind w:firstLine="708"/>
        <w:rPr>
          <w:rFonts w:hint="eastAsia"/>
        </w:rPr>
      </w:pPr>
      <w:r>
        <w:t>REPUBLIKA HRVATSKA</w:t>
      </w:r>
    </w:p>
    <w:p w14:paraId="139349FD" w14:textId="77777777" w:rsidR="003250E0" w:rsidRDefault="003250E0" w:rsidP="003250E0">
      <w:pPr>
        <w:rPr>
          <w:rFonts w:hint="eastAsia"/>
        </w:rPr>
      </w:pPr>
      <w:r>
        <w:t>KRAPINSKO-ZAGORSKA ŽUPANIJA</w:t>
      </w:r>
    </w:p>
    <w:p w14:paraId="148A3173" w14:textId="77777777" w:rsidR="003250E0" w:rsidRDefault="003250E0" w:rsidP="003250E0">
      <w:pPr>
        <w:rPr>
          <w:rFonts w:hint="eastAsia"/>
        </w:rPr>
      </w:pPr>
      <w:r>
        <w:t xml:space="preserve">               GRAD PREGRADA</w:t>
      </w:r>
    </w:p>
    <w:p w14:paraId="1497C7A5" w14:textId="77777777" w:rsidR="003250E0" w:rsidRDefault="003250E0" w:rsidP="003250E0">
      <w:pPr>
        <w:rPr>
          <w:rFonts w:hint="eastAsia"/>
        </w:rPr>
      </w:pPr>
      <w:r>
        <w:t xml:space="preserve">              GRADSKO VIJEĆE</w:t>
      </w:r>
    </w:p>
    <w:p w14:paraId="1DD2C7A1" w14:textId="77777777" w:rsidR="003250E0" w:rsidRDefault="003250E0" w:rsidP="003250E0">
      <w:pPr>
        <w:rPr>
          <w:rFonts w:hint="eastAsia"/>
        </w:rPr>
      </w:pPr>
    </w:p>
    <w:p w14:paraId="3A41384A" w14:textId="26C0F99A" w:rsidR="003250E0" w:rsidRDefault="003250E0" w:rsidP="003250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310-01/21-01/05                                                                                     </w:t>
      </w:r>
    </w:p>
    <w:p w14:paraId="73194FB0" w14:textId="0F5968F7" w:rsidR="003250E0" w:rsidRDefault="003250E0" w:rsidP="003250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752B92">
        <w:rPr>
          <w:rFonts w:ascii="Times New Roman" w:hAnsi="Times New Roman" w:cs="Times New Roman"/>
        </w:rPr>
        <w:t>RBROJ</w:t>
      </w:r>
      <w:r>
        <w:rPr>
          <w:rFonts w:ascii="Times New Roman" w:hAnsi="Times New Roman" w:cs="Times New Roman"/>
        </w:rPr>
        <w:t>: 2214/01-01-21-2</w:t>
      </w:r>
    </w:p>
    <w:p w14:paraId="2D1306DA" w14:textId="10633DEF" w:rsidR="003250E0" w:rsidRDefault="003250E0" w:rsidP="003250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Pregrada, 26.</w:t>
      </w:r>
      <w:r w:rsidR="00136DBE">
        <w:rPr>
          <w:rFonts w:ascii="Times New Roman" w:hAnsi="Times New Roman" w:cs="Times New Roman"/>
        </w:rPr>
        <w:t xml:space="preserve"> listopada 2021.</w:t>
      </w:r>
    </w:p>
    <w:p w14:paraId="1BA08E84" w14:textId="79882D99" w:rsidR="003250E0" w:rsidRDefault="003250E0" w:rsidP="003250E0">
      <w:pPr>
        <w:rPr>
          <w:rFonts w:ascii="Times New Roman" w:hAnsi="Times New Roman" w:cs="Times New Roman"/>
        </w:rPr>
      </w:pPr>
    </w:p>
    <w:p w14:paraId="784A4A01" w14:textId="64F9D1E5" w:rsidR="003250E0" w:rsidRPr="003250E0" w:rsidRDefault="003250E0" w:rsidP="003250E0">
      <w:pPr>
        <w:pStyle w:val="Odlomakpopisa"/>
        <w:numPr>
          <w:ilvl w:val="0"/>
          <w:numId w:val="2"/>
        </w:numPr>
        <w:jc w:val="right"/>
        <w:rPr>
          <w:rFonts w:ascii="Times New Roman" w:hAnsi="Times New Roman" w:cs="Times New Roman"/>
        </w:rPr>
      </w:pPr>
      <w:r w:rsidRPr="003250E0">
        <w:rPr>
          <w:rFonts w:ascii="Times New Roman" w:hAnsi="Times New Roman" w:cs="Times New Roman"/>
        </w:rPr>
        <w:t>prijedlog</w:t>
      </w:r>
    </w:p>
    <w:p w14:paraId="4DFAB309" w14:textId="77777777" w:rsidR="003250E0" w:rsidRDefault="003250E0" w:rsidP="003250E0">
      <w:pPr>
        <w:rPr>
          <w:rFonts w:hint="eastAsia"/>
        </w:rPr>
      </w:pPr>
    </w:p>
    <w:p w14:paraId="25B331F1" w14:textId="6BD75071" w:rsidR="003250E0" w:rsidRDefault="003250E0" w:rsidP="003250E0">
      <w:pPr>
        <w:ind w:firstLine="708"/>
        <w:jc w:val="both"/>
        <w:rPr>
          <w:rFonts w:hint="eastAsia"/>
        </w:rPr>
      </w:pPr>
      <w:r>
        <w:t>Temeljem članka  15.st.2. Zakona o sprečavanju sukoba interesa (NN broj 26/11, 12/12, 124/12, 48/13, 57/15, 98/19)  i članka 32. Statuta Grada Pregrade (Službeni glasnik Krapinsko-Zagorske županije broj 06/13, 17/13, 7/18, 16/18 -pročišćeni tekst, 5/20 i 8//21), Gradsko vijeće Grada Pregrade na svojoj 4. sjednici održanoj dana 26. listopada 2021. godine donijelo je sljedeću</w:t>
      </w:r>
    </w:p>
    <w:p w14:paraId="668FC3F0" w14:textId="77777777" w:rsidR="003250E0" w:rsidRDefault="003250E0" w:rsidP="003250E0">
      <w:pPr>
        <w:jc w:val="both"/>
        <w:rPr>
          <w:rFonts w:hint="eastAsia"/>
        </w:rPr>
      </w:pPr>
    </w:p>
    <w:p w14:paraId="345CC2C7" w14:textId="77777777" w:rsidR="003250E0" w:rsidRDefault="003250E0" w:rsidP="003250E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ODLUKU </w:t>
      </w:r>
    </w:p>
    <w:p w14:paraId="65A9180B" w14:textId="6D7BCA77" w:rsidR="003250E0" w:rsidRDefault="003250E0" w:rsidP="003250E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prijedlogu člana Nadzornog odbora HUMPLIN d.o.o</w:t>
      </w:r>
    </w:p>
    <w:p w14:paraId="230C5057" w14:textId="77777777" w:rsidR="003250E0" w:rsidRDefault="003250E0" w:rsidP="003250E0">
      <w:pPr>
        <w:rPr>
          <w:rFonts w:hint="eastAsia"/>
          <w:b/>
        </w:rPr>
      </w:pPr>
    </w:p>
    <w:p w14:paraId="2A72D420" w14:textId="6A33888B" w:rsidR="003250E0" w:rsidRDefault="003250E0" w:rsidP="003250E0">
      <w:pPr>
        <w:jc w:val="center"/>
        <w:rPr>
          <w:rFonts w:hint="eastAsia"/>
          <w:b/>
        </w:rPr>
      </w:pPr>
      <w:r>
        <w:rPr>
          <w:b/>
        </w:rPr>
        <w:t>Članak 1.</w:t>
      </w:r>
    </w:p>
    <w:p w14:paraId="1240A426" w14:textId="77777777" w:rsidR="003250E0" w:rsidRDefault="003250E0" w:rsidP="003250E0">
      <w:pPr>
        <w:rPr>
          <w:rFonts w:hint="eastAsia"/>
          <w:b/>
        </w:rPr>
      </w:pPr>
    </w:p>
    <w:p w14:paraId="128FF870" w14:textId="74E795F1" w:rsidR="003250E0" w:rsidRDefault="003250E0" w:rsidP="00752B92">
      <w:pPr>
        <w:widowControl/>
        <w:suppressAutoHyphens w:val="0"/>
        <w:ind w:firstLine="708"/>
        <w:jc w:val="both"/>
        <w:rPr>
          <w:rFonts w:hint="eastAsia"/>
          <w:color w:val="FF0000"/>
        </w:rPr>
      </w:pPr>
      <w:r>
        <w:t xml:space="preserve">Predlaže se Skupštini HUMPLIN d.o.o., OIB 35352838790, Lastine 1, Hum na Sutli, </w:t>
      </w:r>
      <w:r w:rsidR="0097795C">
        <w:t xml:space="preserve">imenovanje </w:t>
      </w:r>
      <w:r>
        <w:t>Robert</w:t>
      </w:r>
      <w:r w:rsidR="0097795C">
        <w:t>a</w:t>
      </w:r>
      <w:r>
        <w:t xml:space="preserve"> </w:t>
      </w:r>
      <w:proofErr w:type="spellStart"/>
      <w:r>
        <w:t>Gretić</w:t>
      </w:r>
      <w:r w:rsidR="0097795C">
        <w:t>a</w:t>
      </w:r>
      <w:proofErr w:type="spellEnd"/>
      <w:r>
        <w:t xml:space="preserve">, OIB 17953057015 iz Pregrade, Marka Tepeša 10, za člana Nadzornog odbora HUMPLIN d.o.o,  </w:t>
      </w:r>
      <w:r w:rsidR="00136DBE">
        <w:t xml:space="preserve">kao predstavnika </w:t>
      </w:r>
      <w:r>
        <w:t>Grada Pregrade</w:t>
      </w:r>
      <w:r w:rsidR="00752B92">
        <w:t xml:space="preserve"> za naredno mandatno razdoblje</w:t>
      </w:r>
      <w:r>
        <w:t xml:space="preserve">. </w:t>
      </w:r>
    </w:p>
    <w:p w14:paraId="3B07F8C8" w14:textId="77777777" w:rsidR="003250E0" w:rsidRDefault="003250E0" w:rsidP="003250E0">
      <w:pPr>
        <w:widowControl/>
        <w:suppressAutoHyphens w:val="0"/>
        <w:jc w:val="both"/>
        <w:rPr>
          <w:rFonts w:hint="eastAsia"/>
          <w:color w:val="FF0000"/>
        </w:rPr>
      </w:pPr>
    </w:p>
    <w:p w14:paraId="0CC04488" w14:textId="383A98E2" w:rsidR="003250E0" w:rsidRPr="003250E0" w:rsidRDefault="003250E0" w:rsidP="003250E0">
      <w:pPr>
        <w:widowControl/>
        <w:suppressAutoHyphens w:val="0"/>
        <w:jc w:val="center"/>
        <w:rPr>
          <w:rFonts w:hint="eastAsia"/>
          <w:color w:val="FF0000"/>
        </w:rPr>
      </w:pPr>
      <w:r>
        <w:rPr>
          <w:b/>
        </w:rPr>
        <w:t>Članak 2.</w:t>
      </w:r>
    </w:p>
    <w:p w14:paraId="4711CEA7" w14:textId="77777777" w:rsidR="003250E0" w:rsidRDefault="003250E0" w:rsidP="003250E0">
      <w:pPr>
        <w:widowControl/>
        <w:suppressAutoHyphens w:val="0"/>
        <w:ind w:left="1065"/>
        <w:jc w:val="both"/>
        <w:rPr>
          <w:rFonts w:hint="eastAsia"/>
          <w:b/>
        </w:rPr>
      </w:pPr>
    </w:p>
    <w:p w14:paraId="1131ADD2" w14:textId="7B922DCA" w:rsidR="003250E0" w:rsidRDefault="003250E0" w:rsidP="00752B92">
      <w:pPr>
        <w:widowControl/>
        <w:suppressAutoHyphens w:val="0"/>
        <w:ind w:firstLine="708"/>
        <w:jc w:val="both"/>
        <w:rPr>
          <w:rFonts w:hint="eastAsia"/>
        </w:rPr>
      </w:pPr>
      <w:r>
        <w:t>Ova Odluka stupa na snagu danom donošenja</w:t>
      </w:r>
      <w:r w:rsidR="00752B92">
        <w:t>.</w:t>
      </w:r>
    </w:p>
    <w:p w14:paraId="39E5F9E7" w14:textId="77777777" w:rsidR="003250E0" w:rsidRDefault="003250E0" w:rsidP="003250E0">
      <w:pPr>
        <w:ind w:left="1065"/>
        <w:jc w:val="both"/>
        <w:rPr>
          <w:rFonts w:hint="eastAsia"/>
        </w:rPr>
      </w:pPr>
    </w:p>
    <w:p w14:paraId="1978AD33" w14:textId="77777777" w:rsidR="003250E0" w:rsidRDefault="003250E0" w:rsidP="003250E0">
      <w:pPr>
        <w:ind w:left="720"/>
        <w:jc w:val="right"/>
        <w:rPr>
          <w:rFonts w:hint="eastAsia"/>
        </w:rPr>
      </w:pPr>
      <w:r>
        <w:t xml:space="preserve">                                                                       PREDSJEDNICA </w:t>
      </w:r>
    </w:p>
    <w:p w14:paraId="46B0D7A1" w14:textId="45992B3C" w:rsidR="003250E0" w:rsidRDefault="003250E0" w:rsidP="003250E0">
      <w:pPr>
        <w:ind w:left="720"/>
        <w:jc w:val="right"/>
        <w:rPr>
          <w:rFonts w:hint="eastAsia"/>
        </w:rPr>
      </w:pPr>
      <w:r>
        <w:t>GRADSKOG VIJEĆA</w:t>
      </w:r>
    </w:p>
    <w:p w14:paraId="201C6EFF" w14:textId="77777777" w:rsidR="003250E0" w:rsidRDefault="003250E0" w:rsidP="003250E0">
      <w:pPr>
        <w:ind w:left="720"/>
        <w:jc w:val="right"/>
        <w:rPr>
          <w:rFonts w:hint="eastAsia"/>
        </w:rPr>
      </w:pPr>
    </w:p>
    <w:p w14:paraId="094D049F" w14:textId="0C80B196" w:rsidR="003250E0" w:rsidRDefault="003250E0" w:rsidP="003250E0">
      <w:pPr>
        <w:ind w:left="360"/>
        <w:jc w:val="right"/>
        <w:rPr>
          <w:rFonts w:hint="eastAsia"/>
        </w:rPr>
      </w:pPr>
      <w:r>
        <w:t xml:space="preserve">                                                                                         Vesna Petek</w:t>
      </w:r>
    </w:p>
    <w:p w14:paraId="6AB70606" w14:textId="77777777" w:rsidR="003250E0" w:rsidRDefault="003250E0" w:rsidP="003250E0">
      <w:pPr>
        <w:ind w:left="360"/>
        <w:jc w:val="both"/>
        <w:rPr>
          <w:rFonts w:hint="eastAsia"/>
          <w:sz w:val="22"/>
          <w:szCs w:val="22"/>
        </w:rPr>
      </w:pPr>
    </w:p>
    <w:p w14:paraId="28CD1ECC" w14:textId="31F39E83" w:rsidR="008A31D9" w:rsidRDefault="008A31D9">
      <w:pPr>
        <w:rPr>
          <w:rFonts w:hint="eastAsia"/>
        </w:rPr>
      </w:pPr>
    </w:p>
    <w:p w14:paraId="1ABEEA33" w14:textId="77777777" w:rsidR="00752B92" w:rsidRPr="00752B92" w:rsidRDefault="00752B92" w:rsidP="00752B92">
      <w:pPr>
        <w:widowControl/>
        <w:suppressAutoHyphens w:val="0"/>
        <w:contextualSpacing/>
        <w:rPr>
          <w:rFonts w:ascii="Times New Roman" w:eastAsia="Times New Roman" w:hAnsi="Times New Roman" w:cs="Times New Roman"/>
          <w:kern w:val="0"/>
          <w:lang w:eastAsia="en-US" w:bidi="ar-SA"/>
        </w:rPr>
      </w:pPr>
      <w:r w:rsidRPr="00752B92">
        <w:rPr>
          <w:rFonts w:ascii="Times New Roman" w:eastAsia="Times New Roman" w:hAnsi="Times New Roman" w:cs="Times New Roman"/>
          <w:kern w:val="0"/>
          <w:lang w:eastAsia="en-US" w:bidi="ar-SA"/>
        </w:rPr>
        <w:t>Dostaviti:</w:t>
      </w:r>
    </w:p>
    <w:p w14:paraId="292B59B5" w14:textId="73702E7E" w:rsidR="00752B92" w:rsidRPr="00752B92" w:rsidRDefault="00752B92" w:rsidP="00752B92">
      <w:pPr>
        <w:widowControl/>
        <w:numPr>
          <w:ilvl w:val="0"/>
          <w:numId w:val="3"/>
        </w:numPr>
        <w:suppressAutoHyphens w:val="0"/>
        <w:contextualSpacing/>
        <w:rPr>
          <w:rFonts w:ascii="Times New Roman" w:eastAsia="Times New Roman" w:hAnsi="Times New Roman" w:cs="Times New Roman"/>
          <w:kern w:val="0"/>
          <w:lang w:eastAsia="en-US" w:bidi="ar-SA"/>
        </w:rPr>
      </w:pPr>
      <w:r w:rsidRPr="00752B92">
        <w:rPr>
          <w:rFonts w:ascii="Times New Roman" w:eastAsia="Times New Roman" w:hAnsi="Times New Roman" w:cs="Times New Roman"/>
          <w:kern w:val="0"/>
          <w:lang w:eastAsia="en-US" w:bidi="ar-SA"/>
        </w:rPr>
        <w:t xml:space="preserve">Skupštini trgovačkog društva </w:t>
      </w:r>
      <w:r>
        <w:rPr>
          <w:rFonts w:ascii="Times New Roman" w:eastAsia="Times New Roman" w:hAnsi="Times New Roman" w:cs="Times New Roman"/>
          <w:kern w:val="0"/>
          <w:lang w:eastAsia="en-US" w:bidi="ar-SA"/>
        </w:rPr>
        <w:t>HUMPLIN</w:t>
      </w:r>
      <w:r w:rsidRPr="00752B92">
        <w:rPr>
          <w:rFonts w:ascii="Times New Roman" w:eastAsia="Times New Roman" w:hAnsi="Times New Roman" w:cs="Times New Roman"/>
          <w:kern w:val="0"/>
          <w:lang w:eastAsia="en-US" w:bidi="ar-SA"/>
        </w:rPr>
        <w:t xml:space="preserve"> d.o.o., </w:t>
      </w:r>
      <w:r>
        <w:rPr>
          <w:rFonts w:ascii="Times New Roman" w:eastAsia="Times New Roman" w:hAnsi="Times New Roman" w:cs="Times New Roman"/>
          <w:kern w:val="0"/>
          <w:lang w:eastAsia="en-US" w:bidi="ar-SA"/>
        </w:rPr>
        <w:t>Lastine 1</w:t>
      </w:r>
      <w:r w:rsidRPr="00752B92">
        <w:rPr>
          <w:rFonts w:ascii="Times New Roman" w:eastAsia="Times New Roman" w:hAnsi="Times New Roman" w:cs="Times New Roman"/>
          <w:kern w:val="0"/>
          <w:lang w:eastAsia="en-US" w:bidi="ar-SA"/>
        </w:rPr>
        <w:t>,</w:t>
      </w:r>
      <w:r>
        <w:rPr>
          <w:rFonts w:ascii="Times New Roman" w:eastAsia="Times New Roman" w:hAnsi="Times New Roman" w:cs="Times New Roman"/>
          <w:kern w:val="0"/>
          <w:lang w:eastAsia="en-US" w:bidi="ar-SA"/>
        </w:rPr>
        <w:t xml:space="preserve"> Hum na Sutli,</w:t>
      </w:r>
    </w:p>
    <w:p w14:paraId="7F1D2A8D" w14:textId="77777777" w:rsidR="00752B92" w:rsidRPr="00752B92" w:rsidRDefault="00752B92" w:rsidP="00752B92">
      <w:pPr>
        <w:widowControl/>
        <w:numPr>
          <w:ilvl w:val="0"/>
          <w:numId w:val="3"/>
        </w:numPr>
        <w:suppressAutoHyphens w:val="0"/>
        <w:contextualSpacing/>
        <w:rPr>
          <w:rFonts w:ascii="Times New Roman" w:eastAsia="Times New Roman" w:hAnsi="Times New Roman" w:cs="Times New Roman"/>
          <w:kern w:val="0"/>
          <w:lang w:eastAsia="en-US" w:bidi="ar-SA"/>
        </w:rPr>
      </w:pPr>
      <w:r w:rsidRPr="00752B92">
        <w:rPr>
          <w:rFonts w:ascii="Times New Roman" w:eastAsia="Times New Roman" w:hAnsi="Times New Roman" w:cs="Times New Roman"/>
          <w:kern w:val="0"/>
          <w:lang w:eastAsia="en-US" w:bidi="ar-SA"/>
        </w:rPr>
        <w:t>Evidencija, ovdje.</w:t>
      </w:r>
    </w:p>
    <w:p w14:paraId="6A14D271" w14:textId="3BDA2480" w:rsidR="00752B92" w:rsidRDefault="00752B92">
      <w:pPr>
        <w:rPr>
          <w:rFonts w:hint="eastAsia"/>
        </w:rPr>
      </w:pPr>
    </w:p>
    <w:p w14:paraId="3AB7081C" w14:textId="77777777" w:rsidR="00752B92" w:rsidRDefault="00752B92">
      <w:pPr>
        <w:rPr>
          <w:rFonts w:hint="eastAsia"/>
        </w:rPr>
      </w:pPr>
    </w:p>
    <w:sectPr w:rsidR="00752B92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51ED6"/>
    <w:multiLevelType w:val="hybridMultilevel"/>
    <w:tmpl w:val="6220FF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52574"/>
    <w:multiLevelType w:val="hybridMultilevel"/>
    <w:tmpl w:val="79C641BE"/>
    <w:lvl w:ilvl="0" w:tplc="B852D10C">
      <w:numFmt w:val="bullet"/>
      <w:lvlText w:val="-"/>
      <w:lvlJc w:val="left"/>
      <w:pPr>
        <w:ind w:left="54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6E4F1F61"/>
    <w:multiLevelType w:val="hybridMultilevel"/>
    <w:tmpl w:val="01CE76A6"/>
    <w:lvl w:ilvl="0" w:tplc="2D3A94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30E"/>
    <w:rsid w:val="00136DBE"/>
    <w:rsid w:val="0022430E"/>
    <w:rsid w:val="003250E0"/>
    <w:rsid w:val="00667A7F"/>
    <w:rsid w:val="00743170"/>
    <w:rsid w:val="00752B92"/>
    <w:rsid w:val="008A31D9"/>
    <w:rsid w:val="0097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45B5E"/>
  <w15:chartTrackingRefBased/>
  <w15:docId w15:val="{B8BDED9B-0B91-4E2C-9C8E-A4818BD86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0E0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250E0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Renata Posavec</cp:lastModifiedBy>
  <cp:revision>5</cp:revision>
  <cp:lastPrinted>2021-10-15T06:52:00Z</cp:lastPrinted>
  <dcterms:created xsi:type="dcterms:W3CDTF">2021-10-11T10:53:00Z</dcterms:created>
  <dcterms:modified xsi:type="dcterms:W3CDTF">2021-10-18T06:50:00Z</dcterms:modified>
</cp:coreProperties>
</file>